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 E PROPOSTA DE PLANO DE TRABALHO</w:t>
      </w:r>
    </w:p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      Nome do(a) agente cultural:________________________________________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Os dados gerais do agente cultural (RG, CPF, endereço, etc) serão extraídos do perfil no Mapa Cultural.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   Em qual tipo de inscrição o(a) agente cultural se enquadra?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física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Microempreendedor Individual (MEI)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Coletivo/Grupo sem CNPJ representado por pessoa física.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Jurídica sem fins lucrativos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 xml:space="preserve">) pessoa Jurídica com fins lucrativos 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 Linguagem e Categoria da inscrição: ___________________________________.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 O agente cultural vai concorrer às cotas étnico-raciais?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Sim               (    ) Não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4.1. Se sim, quais?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Pessoas negras (pretas e pardas)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) Pessoas indígenas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Anexar Declaração étnico-racial, conforme modelo do Edital.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 Título do Projeto:</w:t>
      </w:r>
    </w:p>
    <w:p>
      <w:pPr>
        <w:pStyle w:val="Normal"/>
        <w:spacing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PROPOSTA DE PLANO DE TRABALHO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Descrição do projeto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Objetivos do projeto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 Geral 1:....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1:....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2:....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3:....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....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 Metas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espaço, é necessário detalhar os objetivos em pequenos resultados que sejam quantificáveis. Por exemplo: Realização de 02 oficinas de artes circenses; Confecção de 80 figurinos; 120 pessoas idosas beneficiadas.)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1: 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2: 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3: 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(Podem ser acrescentadas mais metas)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Perfil do público a ser atingido pelo projeto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Medidas de acessibilidade empregadas no projeto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arquitetônica: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rotas acessíveis, com espaço de manobra para cadeira de rodas;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piso tátil;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rampas;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elevadores adequados para pessoas com deficiência;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corrimãos e guarda-corpos;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banheiros femininos e masculinos adaptados para pessoas com deficiência;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vagas de estacionamento para pessoas com deficiência;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assentos para pessoas obesas;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iluminação adequada;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) Outra ___________________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comunicacional: 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Língua Brasileira de Sinais - Libras;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Braille;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de sinalização ou comunicação tátil;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audiodescrição;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 legendas; 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linguagem simples;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textos adaptados para leitores de tela; e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Outra ______________________________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atitudinal: 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capacitação de equipes atuantes nos projetos culturais;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) contratação de profissionais com deficiência e profissionais especializados em acessibilidade cultural;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formação e sensibilização de agentes culturais, público e todos os envolvidos na cadeia produtiva cultural; e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outras medidas que visem a eliminação de atitudes capacitistas. 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Local onde o projeto será executado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Previsão do período de execução do projeto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início: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final: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8. Equipe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quais são os profissionais que atuarão no projeto, conforme quadro a seguir:</w:t>
      </w:r>
    </w:p>
    <w:tbl>
      <w:tblPr>
        <w:tblW w:w="8503" w:type="dxa"/>
        <w:jc w:val="left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firstRow="0" w:noVBand="1" w:lastRow="0" w:firstColumn="0" w:lastColumn="0" w:noHBand="1" w:val="0600"/>
      </w:tblPr>
      <w:tblGrid>
        <w:gridCol w:w="8503"/>
      </w:tblGrid>
      <w:tr>
        <w:trPr>
          <w:trHeight w:val="1680" w:hRule="atLeast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188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noVBand="1" w:lastRow="0" w:firstColumn="0" w:lastColumn="0" w:noHBand="1" w:val="0600"/>
            </w:tblPr>
            <w:tblGrid>
              <w:gridCol w:w="1525"/>
              <w:gridCol w:w="2409"/>
              <w:gridCol w:w="851"/>
              <w:gridCol w:w="992"/>
              <w:gridCol w:w="1275"/>
              <w:gridCol w:w="2135"/>
            </w:tblGrid>
            <w:tr>
              <w:trPr>
                <w:trHeight w:val="1080" w:hRule="atLeast"/>
              </w:trPr>
              <w:tc>
                <w:tcPr>
                  <w:tcW w:w="152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240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85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CPF/</w:t>
                  </w:r>
                </w:p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CNPJ</w:t>
                  </w:r>
                </w:p>
              </w:tc>
              <w:tc>
                <w:tcPr>
                  <w:tcW w:w="99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27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213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152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240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85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99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27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213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Cronograma de Execução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Descreva os passos a serem seguidos para execução do projeto.</w:t>
      </w:r>
    </w:p>
    <w:tbl>
      <w:tblPr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2903"/>
        <w:gridCol w:w="1341"/>
        <w:gridCol w:w="1925"/>
        <w:gridCol w:w="1299"/>
        <w:gridCol w:w="1035"/>
      </w:tblGrid>
      <w:tr>
        <w:trPr>
          <w:trHeight w:val="540" w:hRule="atLeast"/>
        </w:trPr>
        <w:tc>
          <w:tcPr>
            <w:tcW w:w="29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Etapa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Início</w:t>
            </w: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Fim</w:t>
            </w:r>
          </w:p>
        </w:tc>
      </w:tr>
      <w:tr>
        <w:trPr>
          <w:trHeight w:val="540" w:hRule="atLeast"/>
        </w:trPr>
        <w:tc>
          <w:tcPr>
            <w:tcW w:w="29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Estratégia de divulgação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Apresente os meios que serão utilizados para divulgar o projeto. ex.: impulsionamento em redes sociais. 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Contrapartida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Neste campo, descreva a contrapartida a ser realizada;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O Projeto possui recursos financeiros de outras fontes? Se sim, quais?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Não, o projeto não possui outras fontes de recursos financeiros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municipal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estadual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Municipal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Estadual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Federal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privado direto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de instituição internacional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Pessoas Físicas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Empresas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Cobrança de ingressos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Outros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12.1. O projeto prevê a venda de produtos/ingressos?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(Detalhe onde os recursos arrecadados serão aplicados no projeto.)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PLANILHA ORÇAMENTÁRIA</w:t>
      </w:r>
    </w:p>
    <w:p>
      <w:pPr>
        <w:pStyle w:val="Normal"/>
        <w:spacing w:lineRule="auto" w:line="240" w:before="240" w:after="24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Preencha a tabela informando todas as despesas indicando as metas às quais elas estão relacionadas.</w:t>
      </w:r>
    </w:p>
    <w:p>
      <w:pPr>
        <w:pStyle w:val="Normal"/>
        <w:spacing w:lineRule="auto" w:line="240" w:before="120" w:after="16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Deve haver a indicação do parâmetro de preço (Ex.: preço estabelecido no SALICNET, 3 orçamentos, etc) utilizado como a referência específica do item de despesa.</w:t>
      </w:r>
    </w:p>
    <w:tbl>
      <w:tblPr>
        <w:tblW w:w="85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50"/>
        <w:gridCol w:w="1229"/>
        <w:gridCol w:w="1335"/>
        <w:gridCol w:w="946"/>
        <w:gridCol w:w="900"/>
        <w:gridCol w:w="1229"/>
        <w:gridCol w:w="676"/>
        <w:gridCol w:w="1214"/>
      </w:tblGrid>
      <w:tr>
        <w:trPr>
          <w:trHeight w:val="1020" w:hRule="atLeast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 do item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Meta relacionada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Justificativa 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Unidade de medida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unitário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Quantidade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total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Referência de preço</w:t>
            </w:r>
          </w:p>
        </w:tc>
      </w:tr>
      <w:tr>
        <w:trPr>
          <w:trHeight w:val="480" w:hRule="atLeast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0" w:right="1136" w:header="198" w:top="1600" w:footer="385" w:bottom="44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2"/>
        <w:szCs w:val="22"/>
      </w:rPr>
    </w:pPr>
    <w:r>
      <w:rPr>
        <w:rFonts w:ascii="Roboto" w:hAnsi="Roboto"/>
        <w:color w:val="006200"/>
        <w:spacing w:val="2"/>
        <w:sz w:val="22"/>
        <w:szCs w:val="22"/>
      </w:rPr>
      <w:t xml:space="preserve">SECRETARIA DE GOVERNO, ESPORTE E CULTURA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r>
      <w:rPr>
        <w:rFonts w:ascii="Roboto" w:hAnsi="Roboto"/>
        <w:color w:val="006200"/>
        <w:spacing w:val="2"/>
        <w:sz w:val="20"/>
        <w:szCs w:val="20"/>
      </w:rPr>
      <w:t xml:space="preserve">RUA EDVÁ ESMERINO DA SILVA, Nº 420 - CENTRO - CEP: 62.598-000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hyperlink r:id="rId1" w:tgtFrame="blank">
      <w:r>
        <w:rPr>
          <w:color w:val="006200"/>
          <w:sz w:val="20"/>
          <w:szCs w:val="20"/>
        </w:rPr>
        <w:t>www.jijocadejericoacoara.ce.gov.br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- </w:t>
    </w:r>
    <w:hyperlink r:id="rId2">
      <w:r>
        <w:rPr>
          <w:rStyle w:val="LinkdaInternet"/>
          <w:rFonts w:ascii="Roboto" w:hAnsi="Roboto"/>
          <w:spacing w:val="2"/>
          <w:sz w:val="20"/>
          <w:szCs w:val="20"/>
        </w:rPr>
        <w:t>cultura@jijocadejericoacoara.ce.gov.br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</w:t>
    </w:r>
    <w:r>
      <w:rPr>
        <w:rFonts w:eastAsia="Calibri" w:cs="Calibri" w:ascii="Calibri" w:hAnsi="Calibri"/>
        <w:b/>
        <w:sz w:val="24"/>
        <w:szCs w:val="24"/>
      </w:rPr>
      <w:fldChar w:fldCharType="begin"/>
    </w:r>
    <w:r>
      <w:rPr>
        <w:sz w:val="24"/>
        <w:b/>
        <w:szCs w:val="24"/>
        <w:rFonts w:eastAsia="Calibri" w:cs="Calibri" w:ascii="Calibri" w:hAnsi="Calibri"/>
      </w:rPr>
      <w:instrText> PAGE </w:instrText>
    </w:r>
    <w:r>
      <w:rPr>
        <w:sz w:val="24"/>
        <w:b/>
        <w:szCs w:val="24"/>
        <w:rFonts w:eastAsia="Calibri" w:cs="Calibri" w:ascii="Calibri" w:hAnsi="Calibri"/>
      </w:rPr>
      <w:fldChar w:fldCharType="separate"/>
    </w:r>
    <w:r>
      <w:rPr>
        <w:sz w:val="24"/>
        <w:b/>
        <w:szCs w:val="24"/>
        <w:rFonts w:eastAsia="Calibri" w:cs="Calibri" w:ascii="Calibri" w:hAnsi="Calibri"/>
      </w:rPr>
      <w:t>5</w:t>
    </w:r>
    <w:r>
      <w:rPr>
        <w:sz w:val="24"/>
        <w:b/>
        <w:szCs w:val="24"/>
        <w:rFonts w:eastAsia="Calibri"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2517775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151551539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15515393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1">
          <wp:simplePos x="0" y="0"/>
          <wp:positionH relativeFrom="margin">
            <wp:posOffset>-48260</wp:posOffset>
          </wp:positionH>
          <wp:positionV relativeFrom="paragraph">
            <wp:posOffset>219075</wp:posOffset>
          </wp:positionV>
          <wp:extent cx="2543175" cy="365760"/>
          <wp:effectExtent l="0" t="0" r="0" b="0"/>
          <wp:wrapTopAndBottom/>
          <wp:docPr id="2" name="Imagem 1471642554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71642554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85c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85ccd"/>
    <w:rPr/>
  </w:style>
  <w:style w:type="character" w:styleId="LinkdaInternet">
    <w:name w:val="Link da Internet"/>
    <w:basedOn w:val="DefaultParagraphFont"/>
    <w:uiPriority w:val="99"/>
    <w:unhideWhenUsed/>
    <w:rsid w:val="00625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513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jijocadejericoacoara.ce.gov.br/www.jijocadejericoacoara.ce.gov.br" TargetMode="External"/><Relationship Id="rId2" Type="http://schemas.openxmlformats.org/officeDocument/2006/relationships/hyperlink" Target="mailto:cultura@jijocadejericoacoara.ce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Application>LibreOffice/7.1.1.2$Windows_X86_64 LibreOffice_project/fe0b08f4af1bacafe4c7ecc87ce55bb426164676</Application>
  <AppVersion>15.0000</AppVersion>
  <Pages>35</Pages>
  <Words>10581</Words>
  <Characters>57141</Characters>
  <CharactersWithSpaces>67587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2023-09-04T21:04:00Z</dcterms:created>
  <dc:creator/>
  <dc:description/>
  <dc:language>pt-BR</dc:language>
  <cp:lastModifiedBy/>
  <cp:lastPrinted>2023-09-26T20:32:00Z</cp:lastPrinted>
  <dcterms:modified xsi:type="dcterms:W3CDTF">2023-11-24T17:49:17Z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